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24AA" w14:textId="77777777" w:rsidR="004C0603" w:rsidRDefault="0048458F" w:rsidP="004C0603">
      <w:pPr>
        <w:pStyle w:val="NoSpacing"/>
        <w:jc w:val="center"/>
        <w:rPr>
          <w:b/>
          <w:bCs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768A97D" wp14:editId="367C7049">
            <wp:simplePos x="0" y="0"/>
            <wp:positionH relativeFrom="column">
              <wp:posOffset>0</wp:posOffset>
            </wp:positionH>
            <wp:positionV relativeFrom="paragraph">
              <wp:posOffset>-323215</wp:posOffset>
            </wp:positionV>
            <wp:extent cx="2429510" cy="603885"/>
            <wp:effectExtent l="0" t="0" r="0" b="5715"/>
            <wp:wrapNone/>
            <wp:docPr id="859047666" name="Picture 85904766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5" t="23685" r="55756" b="4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DF1">
        <w:rPr>
          <w:rFonts w:ascii="TimesNewRomanPS" w:hAnsi="TimesNewRomanPS"/>
        </w:rPr>
        <w:br/>
      </w:r>
    </w:p>
    <w:p w14:paraId="53FB0570" w14:textId="6F98C787" w:rsidR="00D67DF1" w:rsidRPr="00C14E71" w:rsidRDefault="00F45BD8" w:rsidP="00943782">
      <w:pPr>
        <w:pStyle w:val="NoSpacing"/>
        <w:spacing w:line="264" w:lineRule="auto"/>
        <w:jc w:val="center"/>
        <w:rPr>
          <w:b/>
          <w:bCs/>
        </w:rPr>
      </w:pPr>
      <w:r>
        <w:rPr>
          <w:b/>
          <w:bCs/>
        </w:rPr>
        <w:t>SAD NEWS — JIONE HAVEA</w:t>
      </w:r>
    </w:p>
    <w:p w14:paraId="0E002ADC" w14:textId="77777777" w:rsidR="00F45BD8" w:rsidRPr="00F45BD8" w:rsidRDefault="00F45BD8" w:rsidP="00F45BD8">
      <w:pPr>
        <w:pStyle w:val="NormalWeb"/>
        <w:spacing w:before="240" w:after="0" w:line="264" w:lineRule="auto"/>
        <w:rPr>
          <w:rFonts w:ascii="TimesNewRomanPSMT" w:hAnsi="TimesNewRomanPSMT"/>
        </w:rPr>
      </w:pPr>
      <w:r w:rsidRPr="00F45BD8">
        <w:rPr>
          <w:rFonts w:ascii="TimesNewRomanPSMT" w:hAnsi="TimesNewRomanPSMT"/>
        </w:rPr>
        <w:t xml:space="preserve">ANZATS shares in the </w:t>
      </w:r>
      <w:proofErr w:type="spellStart"/>
      <w:r w:rsidRPr="00F45BD8">
        <w:rPr>
          <w:rFonts w:ascii="TimesNewRomanPSMT" w:hAnsi="TimesNewRomanPSMT"/>
        </w:rPr>
        <w:t>mourning</w:t>
      </w:r>
      <w:proofErr w:type="spellEnd"/>
      <w:r w:rsidRPr="00F45BD8">
        <w:rPr>
          <w:rFonts w:ascii="TimesNewRomanPSMT" w:hAnsi="TimesNewRomanPSMT"/>
        </w:rPr>
        <w:t xml:space="preserve"> that marks the sad passing of </w:t>
      </w:r>
      <w:proofErr w:type="spellStart"/>
      <w:r w:rsidRPr="00F45BD8">
        <w:rPr>
          <w:rFonts w:ascii="TimesNewRomanPSMT" w:hAnsi="TimesNewRomanPSMT"/>
        </w:rPr>
        <w:t>Jione</w:t>
      </w:r>
      <w:proofErr w:type="spellEnd"/>
      <w:r w:rsidRPr="00F45BD8">
        <w:rPr>
          <w:rFonts w:ascii="TimesNewRomanPSMT" w:hAnsi="TimesNewRomanPSMT"/>
        </w:rPr>
        <w:t xml:space="preserve"> Havea.</w:t>
      </w:r>
    </w:p>
    <w:p w14:paraId="33EAC2BB" w14:textId="77777777" w:rsidR="00F45BD8" w:rsidRPr="00F45BD8" w:rsidRDefault="00F45BD8" w:rsidP="00F45BD8">
      <w:pPr>
        <w:pStyle w:val="NormalWeb"/>
        <w:spacing w:before="240" w:after="0" w:line="264" w:lineRule="auto"/>
        <w:rPr>
          <w:rFonts w:ascii="TimesNewRomanPSMT" w:hAnsi="TimesNewRomanPSMT"/>
        </w:rPr>
      </w:pPr>
      <w:proofErr w:type="spellStart"/>
      <w:r w:rsidRPr="00F45BD8">
        <w:rPr>
          <w:rFonts w:ascii="TimesNewRomanPSMT" w:hAnsi="TimesNewRomanPSMT"/>
        </w:rPr>
        <w:t>Jione</w:t>
      </w:r>
      <w:proofErr w:type="spellEnd"/>
      <w:r w:rsidRPr="00F45BD8">
        <w:rPr>
          <w:rFonts w:ascii="TimesNewRomanPSMT" w:hAnsi="TimesNewRomanPSMT"/>
        </w:rPr>
        <w:t xml:space="preserve"> was a pioneering and inspirational scholar who will be deeply missed. His teaching and writing, and his support and mentoring of other scholars, were a precious gift to both the Church and to the Academy. </w:t>
      </w:r>
      <w:proofErr w:type="spellStart"/>
      <w:r w:rsidRPr="00F45BD8">
        <w:rPr>
          <w:rFonts w:ascii="TimesNewRomanPSMT" w:hAnsi="TimesNewRomanPSMT"/>
        </w:rPr>
        <w:t>Jione</w:t>
      </w:r>
      <w:proofErr w:type="spellEnd"/>
      <w:r w:rsidRPr="00F45BD8">
        <w:rPr>
          <w:rFonts w:ascii="TimesNewRomanPSMT" w:hAnsi="TimesNewRomanPSMT"/>
        </w:rPr>
        <w:t xml:space="preserve"> made a profound contribution to Biblical Studies in Australia, Aotearoa New Zealand, the Pacific, and more globally through the World Council of Churches.</w:t>
      </w:r>
    </w:p>
    <w:p w14:paraId="597F3712" w14:textId="29FA2165" w:rsidR="00F45BD8" w:rsidRDefault="00F45BD8" w:rsidP="00F45BD8">
      <w:pPr>
        <w:pStyle w:val="NormalWeb"/>
        <w:spacing w:before="240" w:after="0" w:line="264" w:lineRule="auto"/>
        <w:rPr>
          <w:rFonts w:ascii="TimesNewRomanPSMT" w:hAnsi="TimesNewRomanPSMT"/>
        </w:rPr>
      </w:pPr>
      <w:hyperlink r:id="rId8" w:history="1">
        <w:r w:rsidRPr="002C595F">
          <w:rPr>
            <w:rStyle w:val="Hyperlink"/>
            <w:rFonts w:ascii="TimesNewRomanPSMT" w:hAnsi="TimesNewRomanPSMT"/>
          </w:rPr>
          <w:t>https://www.oikoumene.org/news/wcc-mourns-jione-havea-prophet-of-the-pacific</w:t>
        </w:r>
      </w:hyperlink>
    </w:p>
    <w:p w14:paraId="7BF79F1E" w14:textId="79A45349" w:rsidR="006A0099" w:rsidRPr="006A0099" w:rsidRDefault="00F45BD8" w:rsidP="00F45BD8">
      <w:pPr>
        <w:pStyle w:val="NormalWeb"/>
        <w:spacing w:before="240" w:after="0" w:line="264" w:lineRule="auto"/>
        <w:jc w:val="both"/>
        <w:rPr>
          <w:rFonts w:ascii="TimesNewRomanPSMT" w:hAnsi="TimesNewRomanPSMT"/>
        </w:rPr>
      </w:pPr>
      <w:r w:rsidRPr="00F45BD8">
        <w:rPr>
          <w:rFonts w:ascii="TimesNewRomanPSMT" w:hAnsi="TimesNewRomanPSMT"/>
        </w:rPr>
        <w:t xml:space="preserve">Our sincere condolences to </w:t>
      </w:r>
      <w:proofErr w:type="spellStart"/>
      <w:r w:rsidRPr="00F45BD8">
        <w:rPr>
          <w:rFonts w:ascii="TimesNewRomanPSMT" w:hAnsi="TimesNewRomanPSMT"/>
        </w:rPr>
        <w:t>Jione’s</w:t>
      </w:r>
      <w:proofErr w:type="spellEnd"/>
      <w:r w:rsidRPr="00F45BD8">
        <w:rPr>
          <w:rFonts w:ascii="TimesNewRomanPSMT" w:hAnsi="TimesNewRomanPSMT"/>
        </w:rPr>
        <w:t xml:space="preserve"> family and especially to his wife, Prof. Monica J. Melanchthon, and their daughter Diya, </w:t>
      </w:r>
      <w:proofErr w:type="gramStart"/>
      <w:r w:rsidRPr="00F45BD8">
        <w:rPr>
          <w:rFonts w:ascii="TimesNewRomanPSMT" w:hAnsi="TimesNewRomanPSMT"/>
        </w:rPr>
        <w:t>at this time</w:t>
      </w:r>
      <w:proofErr w:type="gramEnd"/>
      <w:r w:rsidRPr="00F45BD8">
        <w:rPr>
          <w:rFonts w:ascii="TimesNewRomanPSMT" w:hAnsi="TimesNewRomanPSMT"/>
        </w:rPr>
        <w:t>.</w:t>
      </w:r>
    </w:p>
    <w:p w14:paraId="65A03F7A" w14:textId="10A81630" w:rsidR="006A0099" w:rsidRPr="006A0099" w:rsidRDefault="00684F7E" w:rsidP="006A0099">
      <w:pPr>
        <w:pStyle w:val="NormalWeb"/>
        <w:spacing w:before="240" w:after="0" w:line="264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David</w:t>
      </w:r>
    </w:p>
    <w:p w14:paraId="37607948" w14:textId="024781EE" w:rsidR="006A0099" w:rsidRDefault="00684F7E" w:rsidP="006A0099">
      <w:pPr>
        <w:pStyle w:val="NoSpacing"/>
        <w:spacing w:line="264" w:lineRule="auto"/>
      </w:pPr>
      <w:r>
        <w:t>Professor David Tombs</w:t>
      </w:r>
      <w:r w:rsidR="006A0099" w:rsidRPr="006A0099">
        <w:br/>
        <w:t xml:space="preserve">ANZATS </w:t>
      </w:r>
      <w:r>
        <w:t>Vice-</w:t>
      </w:r>
      <w:r w:rsidR="006A0099" w:rsidRPr="006A0099">
        <w:t>President</w:t>
      </w:r>
      <w:r>
        <w:t xml:space="preserve"> (New Zealand)</w:t>
      </w:r>
    </w:p>
    <w:p w14:paraId="7A296C1E" w14:textId="49F8D119" w:rsidR="006A0099" w:rsidRPr="006A0099" w:rsidRDefault="00684F7E" w:rsidP="006A0099">
      <w:pPr>
        <w:pStyle w:val="NoSpacing"/>
        <w:spacing w:line="264" w:lineRule="auto"/>
      </w:pPr>
      <w:r>
        <w:t xml:space="preserve">April </w:t>
      </w:r>
      <w:r w:rsidR="006A0099">
        <w:t>2026</w:t>
      </w:r>
    </w:p>
    <w:p w14:paraId="71C01EA8" w14:textId="4E16F023" w:rsidR="0057512B" w:rsidRPr="00C14E71" w:rsidRDefault="0057512B" w:rsidP="006A0099">
      <w:pPr>
        <w:pStyle w:val="NoSpacing"/>
      </w:pPr>
    </w:p>
    <w:sectPr w:rsidR="0057512B" w:rsidRPr="00C14E71" w:rsidSect="004C0603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C926" w14:textId="77777777" w:rsidR="00CB7EB8" w:rsidRDefault="00CB7EB8" w:rsidP="0048458F">
      <w:pPr>
        <w:spacing w:after="0" w:line="240" w:lineRule="auto"/>
      </w:pPr>
      <w:r>
        <w:separator/>
      </w:r>
    </w:p>
  </w:endnote>
  <w:endnote w:type="continuationSeparator" w:id="0">
    <w:p w14:paraId="2502623A" w14:textId="77777777" w:rsidR="00CB7EB8" w:rsidRDefault="00CB7EB8" w:rsidP="0048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649F" w14:textId="7D34A617" w:rsidR="00A207FE" w:rsidRPr="00A207FE" w:rsidRDefault="00A207FE" w:rsidP="00A207FE">
    <w:pPr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 w:rsidRPr="00FC3B9B">
      <w:rPr>
        <w:rFonts w:ascii="Arial" w:hAnsi="Arial" w:cs="Arial"/>
        <w:color w:val="808080" w:themeColor="background1" w:themeShade="80"/>
        <w:sz w:val="18"/>
        <w:szCs w:val="18"/>
      </w:rPr>
      <w:t>The Australian and New Zealand Association of Theological Studies (ANZATS) Limited, founded in 1968, comprises theological schools from a wide range of Christian traditions in Australia and New Zealand and individual members. The Association operates as a peak body for theological education in Australia and New Zealand.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FC44" w14:textId="77777777" w:rsidR="00CB7EB8" w:rsidRDefault="00CB7EB8" w:rsidP="0048458F">
      <w:pPr>
        <w:spacing w:after="0" w:line="240" w:lineRule="auto"/>
      </w:pPr>
      <w:r>
        <w:separator/>
      </w:r>
    </w:p>
  </w:footnote>
  <w:footnote w:type="continuationSeparator" w:id="0">
    <w:p w14:paraId="2794F580" w14:textId="77777777" w:rsidR="00CB7EB8" w:rsidRDefault="00CB7EB8" w:rsidP="0048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70657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23DD247" w14:textId="4176428A" w:rsidR="00D474C9" w:rsidRDefault="00D474C9" w:rsidP="00DA185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770711D" w14:textId="77777777" w:rsidR="00D474C9" w:rsidRDefault="00D474C9" w:rsidP="00D474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90675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160EAEA" w14:textId="3AAC0297" w:rsidR="00D474C9" w:rsidRDefault="00D474C9" w:rsidP="00DA185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0F5EFE" w14:textId="77777777" w:rsidR="00D474C9" w:rsidRDefault="00D474C9" w:rsidP="00D474C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1"/>
    <w:rsid w:val="001055A2"/>
    <w:rsid w:val="00106D1B"/>
    <w:rsid w:val="00117D8A"/>
    <w:rsid w:val="00205E3B"/>
    <w:rsid w:val="00260270"/>
    <w:rsid w:val="00281A75"/>
    <w:rsid w:val="00380868"/>
    <w:rsid w:val="00380879"/>
    <w:rsid w:val="003A14C3"/>
    <w:rsid w:val="004238F0"/>
    <w:rsid w:val="00466326"/>
    <w:rsid w:val="0048458F"/>
    <w:rsid w:val="004A0562"/>
    <w:rsid w:val="004C0603"/>
    <w:rsid w:val="004F515E"/>
    <w:rsid w:val="0050205A"/>
    <w:rsid w:val="0057512B"/>
    <w:rsid w:val="0059365C"/>
    <w:rsid w:val="005C74B7"/>
    <w:rsid w:val="0060483E"/>
    <w:rsid w:val="00684F7E"/>
    <w:rsid w:val="006A0099"/>
    <w:rsid w:val="007322EA"/>
    <w:rsid w:val="00736708"/>
    <w:rsid w:val="00737041"/>
    <w:rsid w:val="007D1A44"/>
    <w:rsid w:val="007E2DDD"/>
    <w:rsid w:val="008B6457"/>
    <w:rsid w:val="008C1C49"/>
    <w:rsid w:val="008D242B"/>
    <w:rsid w:val="009018EF"/>
    <w:rsid w:val="0094048C"/>
    <w:rsid w:val="00943782"/>
    <w:rsid w:val="009541F4"/>
    <w:rsid w:val="0098255A"/>
    <w:rsid w:val="009854B7"/>
    <w:rsid w:val="00993F2A"/>
    <w:rsid w:val="00A207FE"/>
    <w:rsid w:val="00A63417"/>
    <w:rsid w:val="00A810BF"/>
    <w:rsid w:val="00AC6901"/>
    <w:rsid w:val="00B477CC"/>
    <w:rsid w:val="00BD2A4E"/>
    <w:rsid w:val="00BF1512"/>
    <w:rsid w:val="00C02F2A"/>
    <w:rsid w:val="00C14E71"/>
    <w:rsid w:val="00C25066"/>
    <w:rsid w:val="00C45615"/>
    <w:rsid w:val="00C86BEE"/>
    <w:rsid w:val="00C9428F"/>
    <w:rsid w:val="00CB61BB"/>
    <w:rsid w:val="00CB7EB8"/>
    <w:rsid w:val="00CD6FE4"/>
    <w:rsid w:val="00CE1956"/>
    <w:rsid w:val="00D474C9"/>
    <w:rsid w:val="00D67DF1"/>
    <w:rsid w:val="00E553B8"/>
    <w:rsid w:val="00F45BD8"/>
    <w:rsid w:val="00F466E4"/>
    <w:rsid w:val="00F73949"/>
    <w:rsid w:val="00FB491E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A7E6D"/>
  <w15:chartTrackingRefBased/>
  <w15:docId w15:val="{5701B60D-7A07-7C46-8DEB-A66B7EB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DF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D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7DF1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7D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DF1"/>
    <w:rPr>
      <w:color w:val="605E5C"/>
      <w:shd w:val="clear" w:color="auto" w:fill="E1DFDD"/>
    </w:rPr>
  </w:style>
  <w:style w:type="paragraph" w:styleId="NoSpacing">
    <w:name w:val="No Spacing"/>
    <w:next w:val="Normal"/>
    <w:uiPriority w:val="1"/>
    <w:qFormat/>
    <w:rsid w:val="00D67DF1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8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58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8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8F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D242B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D4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koumene.org/news/wcc-mourns-jione-havea-prophet-of-the-pacifi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0F24C2-FBF5-C847-A92D-730C6A2C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Ray</dc:creator>
  <cp:keywords/>
  <dc:description/>
  <cp:lastModifiedBy>David Ray</cp:lastModifiedBy>
  <cp:revision>2</cp:revision>
  <cp:lastPrinted>2026-03-30T02:06:00Z</cp:lastPrinted>
  <dcterms:created xsi:type="dcterms:W3CDTF">2026-05-18T03:16:00Z</dcterms:created>
  <dcterms:modified xsi:type="dcterms:W3CDTF">2026-05-18T03:16:00Z</dcterms:modified>
</cp:coreProperties>
</file>